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4AD6F6"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00C5C9A1">
                <wp:extent cx="3872285"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872285"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04.9pt;height:90.45pt;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5CCF1A7C" w14:textId="77777777" w:rsidR="00F61BEB" w:rsidRDefault="00F61BEB" w:rsidP="00F626BF"/>
    <w:p w14:paraId="5985FAFF" w14:textId="77777777" w:rsidR="005B52EC" w:rsidRDefault="005B52EC" w:rsidP="005B52EC">
      <w:pPr>
        <w:spacing w:line="300" w:lineRule="atLeast"/>
        <w:rPr>
          <w:rFonts w:ascii="Arial" w:eastAsia="Times New Roman" w:hAnsi="Arial" w:cs="Arial"/>
          <w:sz w:val="36"/>
          <w:szCs w:val="36"/>
          <w:lang w:eastAsia="nb-NO"/>
        </w:rPr>
      </w:pPr>
    </w:p>
    <w:p w14:paraId="4D0E1A20" w14:textId="77777777" w:rsidR="005B52EC" w:rsidRDefault="005B52EC" w:rsidP="005B52EC">
      <w:pPr>
        <w:spacing w:line="300" w:lineRule="atLeast"/>
        <w:rPr>
          <w:rFonts w:ascii="Arial" w:eastAsia="Times New Roman" w:hAnsi="Arial" w:cs="Arial"/>
          <w:sz w:val="36"/>
          <w:szCs w:val="36"/>
          <w:lang w:eastAsia="nb-NO"/>
        </w:rPr>
      </w:pPr>
    </w:p>
    <w:p w14:paraId="13EF9D4E" w14:textId="03FAF177" w:rsidR="005B52EC" w:rsidRPr="005B52EC" w:rsidRDefault="005B52EC" w:rsidP="005B52EC">
      <w:pPr>
        <w:spacing w:line="300" w:lineRule="atLeast"/>
        <w:rPr>
          <w:rFonts w:ascii="Arial" w:eastAsia="Times New Roman" w:hAnsi="Arial" w:cs="Arial"/>
          <w:sz w:val="36"/>
          <w:szCs w:val="36"/>
          <w:lang w:eastAsia="nb-NO"/>
        </w:rPr>
      </w:pPr>
      <w:r w:rsidRPr="005B52EC">
        <w:rPr>
          <w:rFonts w:ascii="Arial" w:eastAsia="Times New Roman" w:hAnsi="Arial" w:cs="Arial"/>
          <w:sz w:val="36"/>
          <w:szCs w:val="36"/>
          <w:lang w:eastAsia="nb-NO"/>
        </w:rPr>
        <w:t xml:space="preserve">Elektronisk sikkerhetsplattform </w:t>
      </w:r>
    </w:p>
    <w:p w14:paraId="7AE8ACBC" w14:textId="77777777" w:rsidR="00454227" w:rsidRDefault="00454227" w:rsidP="00F626BF"/>
    <w:p w14:paraId="6A3AE9EB" w14:textId="093CB94F" w:rsidR="00454227" w:rsidRPr="005B52EC" w:rsidRDefault="00454227" w:rsidP="005B52EC">
      <w:pPr>
        <w:spacing w:line="300" w:lineRule="atLeast"/>
        <w:rPr>
          <w:rFonts w:ascii="Arial" w:eastAsia="Times New Roman" w:hAnsi="Arial" w:cs="Arial"/>
          <w:sz w:val="36"/>
          <w:szCs w:val="36"/>
          <w:lang w:eastAsia="nb-NO"/>
        </w:rPr>
        <w:sectPr w:rsidR="00454227" w:rsidRPr="005B52EC" w:rsidSect="008867F7">
          <w:footerReference w:type="even" r:id="rId12"/>
          <w:footerReference w:type="default" r:id="rId13"/>
          <w:headerReference w:type="first" r:id="rId14"/>
          <w:footerReference w:type="first" r:id="rId15"/>
          <w:pgSz w:w="11906" w:h="16838" w:code="9"/>
          <w:pgMar w:top="0" w:right="0" w:bottom="0" w:left="3119" w:header="0" w:footer="0" w:gutter="0"/>
          <w:pgNumType w:start="1"/>
          <w:cols w:space="708"/>
          <w:titlePg/>
          <w:docGrid w:linePitch="299"/>
        </w:sectPr>
      </w:pPr>
      <w:r w:rsidRPr="005B52EC">
        <w:rPr>
          <w:rFonts w:ascii="Arial" w:eastAsia="Times New Roman" w:hAnsi="Arial" w:cs="Arial"/>
          <w:sz w:val="36"/>
          <w:szCs w:val="36"/>
          <w:lang w:eastAsia="nb-NO"/>
        </w:rPr>
        <w:t>Sak 26/00408</w:t>
      </w:r>
    </w:p>
    <w:p w14:paraId="2BB2382D" w14:textId="28BDDFC7"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 xml:space="preserve">kjøp av </w:t>
      </w:r>
      <w:r w:rsidR="318D2436" w:rsidRPr="000A0E0A">
        <w:t xml:space="preserve">utstyr og </w:t>
      </w:r>
      <w:r w:rsidR="00712DD8" w:rsidRPr="000A0E0A">
        <w:t>programvare</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6"/>
          <w:headerReference w:type="first" r:id="rId17"/>
          <w:footerReference w:type="first" r:id="rId18"/>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12D3662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343537">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024A9BD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5B43049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4867003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5A0CCA8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C48C7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2A5083E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915C7F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081904F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3D57C20C"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3144220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30207CE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9E3D22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33389A3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6F00D79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049D3E8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625DE8C9"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24D36A7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7074AD" w14:textId="2B16E06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0F390836" w14:textId="4C3823B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19FCC0A8" w14:textId="6538622C"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1077B9FC" w14:textId="0A74194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272A1C9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7FE36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6CFBA98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11D0641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479B9D4C"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60A808E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621A36ED" w14:textId="1B17B1D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67BD23B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77BCC2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93C5462" w14:textId="7477FBC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7534BF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53FE3562" w14:textId="097C9A8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5A52C2F2" w14:textId="085B8D0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14A4279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0E40494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566A134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352AEB0E" w14:textId="6AFDD40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A8838F9" w14:textId="04722E0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2E7774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24FB5F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0D76E08C"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F7D6650" w14:textId="1043811C"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28CAD192" w14:textId="3160F0C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29E396E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629E4D9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D4578F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A591317" w14:textId="3899C8B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63E14FF" w14:textId="331FF3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30A7A40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01C8175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576601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4D067B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792BF1A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6766CA49" w14:textId="0CCE55F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6D6B453B" w14:textId="3FA9E73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1E474C9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15AC43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5ABEBC75" w14:textId="240F0AA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72AED1B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7EC5F62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340FA02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98BFD3D" w14:textId="5081BE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A7ECF9F" w14:textId="6CA948BF"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6DD4E7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7F4A4EC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185A5E1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1C0D299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A006C9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3C1A25B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E7487F9" w14:textId="5AD5A3C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011DCFD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3C190F7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093E391D" w14:textId="7B6D8B6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3321BC5E" w14:textId="62CCF51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304429C8" w14:textId="11123B0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00343537">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9"/>
              <w:headerReference w:type="default" r:id="rId20"/>
              <w:footerReference w:type="default" r:id="rId21"/>
              <w:headerReference w:type="first" r:id="rId22"/>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2C569D">
      <w:pPr>
        <w:pStyle w:val="Listeavsnitt"/>
        <w:numPr>
          <w:ilvl w:val="1"/>
          <w:numId w:val="13"/>
        </w:numPr>
        <w:spacing w:line="240" w:lineRule="auto"/>
      </w:pPr>
      <w:r w:rsidRPr="00FE5FAA">
        <w:t>Bilag 2 går foran bilag 1</w:t>
      </w:r>
    </w:p>
    <w:p w14:paraId="13571710" w14:textId="77777777" w:rsidR="008D3C55" w:rsidRPr="00FE5FAA" w:rsidRDefault="008D3C55" w:rsidP="002C569D">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2C569D">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2C569D">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666BE894" w:rsidR="008D3C55" w:rsidRPr="00486111" w:rsidRDefault="72B08E32" w:rsidP="008D3C55">
      <w:r>
        <w:t>Utstyr</w:t>
      </w:r>
      <w:r w:rsidR="008D3C55" w:rsidRPr="00486111">
        <w:t xml:space="preserve"> og </w:t>
      </w:r>
      <w:r>
        <w:t>p</w:t>
      </w:r>
      <w:r w:rsidR="008D3C55">
        <w:t>rogramvare</w:t>
      </w:r>
      <w:r w:rsidR="008D3C55" w:rsidRPr="00486111">
        <w:t xml:space="preserve"> skal ha slike funksjoner, egenskaper og kvalitet som følger av standard produktbeskrivelse/-spesifikasjon, brukerveiledning mv. som Leverandøren lar følge med ved salg av disse produktene, med mindre annet fremgår av bilag </w:t>
      </w:r>
      <w:r w:rsidR="008D3C55">
        <w:t>1</w:t>
      </w:r>
      <w:r w:rsidR="008D3C55" w:rsidRPr="00486111">
        <w:t xml:space="preserve">.  Ved motstrid mellom produktbeskrivelser mv. som beskrevet ovenfor og bilag </w:t>
      </w:r>
      <w:r w:rsidR="007351DE">
        <w:t>1</w:t>
      </w:r>
      <w:r w:rsidR="008D3C55" w:rsidRPr="00486111">
        <w:t>, går bilag 1</w:t>
      </w:r>
      <w:r w:rsidR="007351DE">
        <w:t xml:space="preserve"> foran</w:t>
      </w:r>
      <w:r w:rsidR="008D3C55"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C569D">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2C569D">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2C569D">
      <w:pPr>
        <w:pStyle w:val="Listeavsnitt"/>
        <w:numPr>
          <w:ilvl w:val="3"/>
          <w:numId w:val="17"/>
        </w:numPr>
        <w:spacing w:line="240" w:lineRule="auto"/>
        <w:ind w:left="709"/>
      </w:pPr>
      <w:r>
        <w:t>holde Kunden orientert om status for feilrettingen,</w:t>
      </w:r>
    </w:p>
    <w:p w14:paraId="6D822289" w14:textId="77777777" w:rsidR="00291C6F" w:rsidRDefault="00291C6F" w:rsidP="002C569D">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0A02537F" w:rsidR="008D3C55" w:rsidRPr="00486111" w:rsidRDefault="6108445C" w:rsidP="0A25FD92">
      <w:pPr>
        <w:spacing w:line="259" w:lineRule="auto"/>
      </w:pPr>
      <w:r>
        <w:t>U</w:t>
      </w:r>
      <w:r w:rsidR="008D3C55">
        <w:t>tstyr</w:t>
      </w:r>
      <w:r w:rsidR="008D3C55" w:rsidRPr="00486111">
        <w:t xml:space="preserve"> og </w:t>
      </w:r>
      <w:r w:rsidR="488B19AC">
        <w:t>programvare</w:t>
      </w:r>
      <w:r w:rsidR="008D3C55" w:rsidRPr="00486111">
        <w:t xml:space="preserve">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12F714CE">
        <w:tc>
          <w:tcPr>
            <w:tcW w:w="590" w:type="dxa"/>
            <w:shd w:val="clear" w:color="auto" w:fill="D9D9D9" w:themeFill="background1" w:themeFillShade="D9"/>
          </w:tcPr>
          <w:p w14:paraId="6F113CC7" w14:textId="77777777" w:rsidR="008D3C55" w:rsidRPr="00486111" w:rsidRDefault="008D3C55" w:rsidP="00553379">
            <w:r w:rsidRPr="00486111">
              <w:t>Nivå</w:t>
            </w:r>
          </w:p>
        </w:tc>
        <w:tc>
          <w:tcPr>
            <w:tcW w:w="1243" w:type="dxa"/>
            <w:shd w:val="clear" w:color="auto" w:fill="D9D9D9" w:themeFill="background1" w:themeFillShade="D9"/>
          </w:tcPr>
          <w:p w14:paraId="035592BC" w14:textId="77777777" w:rsidR="008D3C55" w:rsidRPr="00486111" w:rsidRDefault="008D3C55" w:rsidP="00553379">
            <w:r w:rsidRPr="00486111">
              <w:t>Kategori</w:t>
            </w:r>
          </w:p>
        </w:tc>
        <w:tc>
          <w:tcPr>
            <w:tcW w:w="6459" w:type="dxa"/>
            <w:shd w:val="clear" w:color="auto" w:fill="D9D9D9" w:themeFill="background1" w:themeFillShade="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pPr>
              <w:rPr>
                <w:highlight w:val="yellow"/>
              </w:rPr>
            </w:pPr>
            <w:r w:rsidRPr="12F714CE">
              <w:rPr>
                <w:highlight w:val="yellow"/>
              </w:rPr>
              <w:t>- Feil som medfører at utstyret eller programvaren stopper, at data går tapt, eller at andre funksjoner som ut fra en objektiv vurdering er kritiske for Kunden, ikke er levert eller ikke virker som avtalt.</w:t>
            </w:r>
            <w:r w:rsidRPr="00486111">
              <w:t xml:space="preserve"> </w:t>
            </w:r>
          </w:p>
          <w:p w14:paraId="62084421" w14:textId="65DB6E71" w:rsidR="008D3C55" w:rsidRPr="00486111" w:rsidRDefault="008D3C55" w:rsidP="12F714CE">
            <w:pPr>
              <w:rPr>
                <w:highlight w:val="yellow"/>
              </w:rPr>
            </w:pPr>
            <w:r w:rsidRPr="12F714CE">
              <w:rPr>
                <w:highlight w:val="yellow"/>
              </w:rPr>
              <w:t>- Dokumentasjonen er så ufullstendig eller misvisende at Kunden ikke kan bruke utstyret eller programvaren eller vesentlige deler av det.</w:t>
            </w:r>
          </w:p>
          <w:p w14:paraId="09E1D2A5" w14:textId="684CB233" w:rsidR="008D3C55" w:rsidRPr="00486111" w:rsidRDefault="37105F9E" w:rsidP="12F714CE">
            <w:pPr>
              <w:rPr>
                <w:rFonts w:ascii="Calibri" w:eastAsia="Calibri" w:hAnsi="Calibri" w:cs="Arial"/>
              </w:rPr>
            </w:pPr>
            <w:r w:rsidRPr="12F714CE">
              <w:rPr>
                <w:rFonts w:ascii="Calibri" w:eastAsia="Calibri" w:hAnsi="Calibri" w:cs="Arial"/>
              </w:rPr>
              <w:t>- Feil som medfører at sikkerhetssystemet ikke fungerer som forventet, kompromitterer integritet ved tap av viktige data, eller påvirker kritiske funksjoner som er essensielle for å ivareta Kundens sikkerhetsbehov.</w:t>
            </w:r>
          </w:p>
          <w:p w14:paraId="45DCC563" w14:textId="439BDD77" w:rsidR="008D3C55" w:rsidRPr="00486111" w:rsidRDefault="37105F9E" w:rsidP="12F714CE">
            <w:pPr>
              <w:rPr>
                <w:rFonts w:ascii="Calibri" w:eastAsia="Calibri" w:hAnsi="Calibri" w:cs="Arial"/>
              </w:rPr>
            </w:pPr>
            <w:r w:rsidRPr="12F714CE">
              <w:rPr>
                <w:rFonts w:ascii="Calibri" w:eastAsia="Calibri" w:hAnsi="Calibri" w:cs="Arial"/>
              </w:rPr>
              <w:lastRenderedPageBreak/>
              <w:t>- Dokumentasjonen er så ufullstendig eller misvisende at Kunden ikke kan benytte sikkerhetssystemet eller vesentlige deler av det effektivt for å opprettholde ønsket sikkerhetsnivå.</w:t>
            </w:r>
          </w:p>
          <w:p w14:paraId="31046036" w14:textId="0B23DE45" w:rsidR="008D3C55" w:rsidRPr="00486111" w:rsidRDefault="008D3C55" w:rsidP="00553379"/>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lastRenderedPageBreak/>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pPr>
              <w:rPr>
                <w:highlight w:val="yellow"/>
              </w:rPr>
            </w:pPr>
            <w:r w:rsidRPr="12F714CE">
              <w:rPr>
                <w:highlight w:val="yellow"/>
              </w:rPr>
              <w:t>- Feil som fører til at funksjoner som, ut fra en objektiv vurdering, er viktige for Kunden ikke virker som beskrevet i avtalen, og som det er tids- og ressurskrevende å omgå.</w:t>
            </w:r>
            <w:r w:rsidRPr="00486111">
              <w:t xml:space="preserve"> </w:t>
            </w:r>
          </w:p>
          <w:p w14:paraId="48C97080" w14:textId="0E47E233" w:rsidR="008D3C55" w:rsidRPr="00486111" w:rsidRDefault="008D3C55" w:rsidP="12F714CE">
            <w:pPr>
              <w:rPr>
                <w:highlight w:val="yellow"/>
              </w:rPr>
            </w:pPr>
            <w:r w:rsidRPr="12F714CE">
              <w:rPr>
                <w:highlight w:val="yellow"/>
              </w:rPr>
              <w:t>- Dokumentasjonen er så ufullstendig eller misvisende at Kunden ikke kan benytte funksjoner som ut fra en objektiv vurdering er viktige for Kunden.</w:t>
            </w:r>
          </w:p>
          <w:p w14:paraId="688E983F" w14:textId="67F9FE01" w:rsidR="008D3C55" w:rsidRPr="00486111" w:rsidRDefault="7B645A68" w:rsidP="12F714CE">
            <w:pPr>
              <w:spacing w:line="259" w:lineRule="auto"/>
              <w:rPr>
                <w:rFonts w:ascii="Calibri" w:eastAsia="Calibri" w:hAnsi="Calibri" w:cs="Arial"/>
              </w:rPr>
            </w:pPr>
            <w:r w:rsidRPr="12F714CE">
              <w:rPr>
                <w:rFonts w:ascii="Calibri" w:eastAsia="Calibri" w:hAnsi="Calibri" w:cs="Arial"/>
              </w:rPr>
              <w:t>- Feil som fører til at sikkerhetsfunksjoner som er viktige fra Kundens perspektiv ikke virker som beskrevet i avtalen, og som det er tids- og ressurskrevende å omgå for å oppnå ønsket sikkerhetsnivå.</w:t>
            </w:r>
          </w:p>
          <w:p w14:paraId="31CA7AA6" w14:textId="0F08B4F1" w:rsidR="008D3C55" w:rsidRPr="00486111" w:rsidRDefault="7B645A68" w:rsidP="12F714CE">
            <w:pPr>
              <w:spacing w:line="259" w:lineRule="auto"/>
              <w:rPr>
                <w:rFonts w:ascii="Calibri" w:eastAsia="Calibri" w:hAnsi="Calibri" w:cs="Arial"/>
              </w:rPr>
            </w:pPr>
            <w:r w:rsidRPr="12F714CE">
              <w:rPr>
                <w:rFonts w:ascii="Calibri" w:eastAsia="Calibri" w:hAnsi="Calibri" w:cs="Arial"/>
              </w:rPr>
              <w:t>- Dokumentasjonen er så ufullstendig eller misvisende at Kunden ikke kan benytte funksjoner som anses som kritiske for å ivareta nødvendig sikkerhetsnivå.</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lastRenderedPageBreak/>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lastRenderedPageBreak/>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w:t>
      </w:r>
      <w:r w:rsidRPr="00486111">
        <w:lastRenderedPageBreak/>
        <w:t xml:space="preserve">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2C569D">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2C569D">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w:t>
      </w:r>
      <w:r w:rsidR="00DA5BA2" w:rsidRPr="00CD72D3">
        <w:lastRenderedPageBreak/>
        <w:t xml:space="preserve">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lastRenderedPageBreak/>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lastRenderedPageBreak/>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5" w:name="_Toc122355527"/>
      <w:bookmarkStart w:id="136" w:name="_Toc168666301"/>
      <w:r w:rsidRPr="00BC21C2">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lastRenderedPageBreak/>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lastRenderedPageBreak/>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2C569D">
      <w:pPr>
        <w:pStyle w:val="Overskrift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2C569D">
      <w:pPr>
        <w:pStyle w:val="Overskrift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lastRenderedPageBreak/>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w:t>
      </w:r>
      <w:r w:rsidRPr="00486111">
        <w:lastRenderedPageBreak/>
        <w:t xml:space="preserve">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2C569D">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2C569D">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lastRenderedPageBreak/>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lastRenderedPageBreak/>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5DAA1" w14:textId="77777777" w:rsidR="00EF1043" w:rsidRDefault="00EF1043">
      <w:r>
        <w:separator/>
      </w:r>
    </w:p>
    <w:p w14:paraId="2AB1420F" w14:textId="77777777" w:rsidR="00EF1043" w:rsidRDefault="00EF1043"/>
  </w:endnote>
  <w:endnote w:type="continuationSeparator" w:id="0">
    <w:p w14:paraId="4B1A531E" w14:textId="77777777" w:rsidR="00EF1043" w:rsidRDefault="00EF1043">
      <w:r>
        <w:continuationSeparator/>
      </w:r>
    </w:p>
    <w:p w14:paraId="4BF3941E" w14:textId="77777777" w:rsidR="00EF1043" w:rsidRDefault="00EF1043"/>
  </w:endnote>
  <w:endnote w:type="continuationNotice" w:id="1">
    <w:p w14:paraId="6725E387" w14:textId="77777777" w:rsidR="00EF1043" w:rsidRDefault="00EF1043"/>
    <w:p w14:paraId="33969972" w14:textId="77777777" w:rsidR="00EF1043" w:rsidRDefault="00EF1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8079" w14:textId="107B6CDB" w:rsidR="00807D75" w:rsidRDefault="00807D75">
    <w:pPr>
      <w:pStyle w:val="Bunntekst"/>
    </w:pPr>
    <w:r>
      <w:rPr>
        <w:noProof/>
      </w:rPr>
      <mc:AlternateContent>
        <mc:Choice Requires="wps">
          <w:drawing>
            <wp:anchor distT="0" distB="0" distL="0" distR="0" simplePos="0" relativeHeight="251658241" behindDoc="0" locked="0" layoutInCell="1" allowOverlap="1" wp14:anchorId="6A0BDA82" wp14:editId="50EF229A">
              <wp:simplePos x="635" y="635"/>
              <wp:positionH relativeFrom="page">
                <wp:align>left</wp:align>
              </wp:positionH>
              <wp:positionV relativeFrom="page">
                <wp:align>bottom</wp:align>
              </wp:positionV>
              <wp:extent cx="1444625" cy="342900"/>
              <wp:effectExtent l="0" t="0" r="3175" b="0"/>
              <wp:wrapNone/>
              <wp:docPr id="1749371896" name="Tekstboks 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7EFC8DB7" w14:textId="39D58F81"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0BDA82" id="_x0000_t202" coordsize="21600,21600" o:spt="202" path="m,l,21600r21600,l21600,xe">
              <v:stroke joinstyle="miter"/>
              <v:path gradientshapeok="t" o:connecttype="rect"/>
            </v:shapetype>
            <v:shape id="_x0000_s1028" type="#_x0000_t202" alt="NHN Intern - kan deles" style="position:absolute;margin-left:0;margin-top:0;width:113.75pt;height:2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" filled="f" stroked="f">
              <v:textbox style="mso-fit-shape-to-text:t" inset="20pt,0,0,15pt">
                <w:txbxContent>
                  <w:p w14:paraId="7EFC8DB7" w14:textId="39D58F81"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4210DDE4" w:rsidR="002A7040" w:rsidRDefault="00807D75" w:rsidP="0078684D">
    <w:pPr>
      <w:pStyle w:val="Topptekst"/>
      <w:rPr>
        <w:rFonts w:ascii="Calibri" w:hAnsi="Calibri"/>
      </w:rPr>
    </w:pPr>
    <w:r>
      <w:rPr>
        <w:rFonts w:ascii="Calibri" w:hAnsi="Calibri"/>
        <w:noProof/>
      </w:rPr>
      <mc:AlternateContent>
        <mc:Choice Requires="wps">
          <w:drawing>
            <wp:anchor distT="0" distB="0" distL="0" distR="0" simplePos="0" relativeHeight="251658242" behindDoc="0" locked="0" layoutInCell="1" allowOverlap="1" wp14:anchorId="1C1D468D" wp14:editId="36EE53BC">
              <wp:simplePos x="635" y="635"/>
              <wp:positionH relativeFrom="page">
                <wp:align>left</wp:align>
              </wp:positionH>
              <wp:positionV relativeFrom="page">
                <wp:align>bottom</wp:align>
              </wp:positionV>
              <wp:extent cx="1444625" cy="342900"/>
              <wp:effectExtent l="0" t="0" r="3175" b="0"/>
              <wp:wrapNone/>
              <wp:docPr id="1522997954" name="Tekstboks 3"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7E21DDF2" w14:textId="744C8745"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1D468D" id="_x0000_t202" coordsize="21600,21600" o:spt="202" path="m,l,21600r21600,l21600,xe">
              <v:stroke joinstyle="miter"/>
              <v:path gradientshapeok="t" o:connecttype="rect"/>
            </v:shapetype>
            <v:shape id="Tekstboks 3" o:spid="_x0000_s1029" type="#_x0000_t202" alt="NHN Intern - kan deles" style="position:absolute;margin-left:0;margin-top:0;width:113.75pt;height:27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" filled="f" stroked="f">
              <v:textbox style="mso-fit-shape-to-text:t" inset="20pt,0,0,15pt">
                <w:txbxContent>
                  <w:p w14:paraId="7E21DDF2" w14:textId="744C8745"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v:textbox>
              <w10:wrap anchorx="page" anchory="page"/>
            </v:shape>
          </w:pict>
        </mc:Fallback>
      </mc:AlternateContent>
    </w: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C6421F0" w:rsidR="002A7040" w:rsidRPr="00363B7D" w:rsidRDefault="00807D75" w:rsidP="009F15F8">
    <w:pPr>
      <w:tabs>
        <w:tab w:val="right" w:pos="8505"/>
      </w:tabs>
      <w:jc w:val="right"/>
      <w:rPr>
        <w:rFonts w:ascii="Times New Roman" w:hAnsi="Times New Roman" w:cs="Times New Roman"/>
        <w:smallCaps/>
        <w:sz w:val="12"/>
        <w:szCs w:val="16"/>
        <w:lang w:val="en-US"/>
      </w:rPr>
    </w:pPr>
    <w:r>
      <w:rPr>
        <w:rFonts w:ascii="Times New Roman" w:hAnsi="Times New Roman" w:cs="Times New Roman"/>
        <w:smallCaps/>
        <w:noProof/>
        <w:sz w:val="12"/>
        <w:szCs w:val="16"/>
        <w:lang w:val="en-US"/>
      </w:rPr>
      <mc:AlternateContent>
        <mc:Choice Requires="wps">
          <w:drawing>
            <wp:anchor distT="0" distB="0" distL="0" distR="0" simplePos="0" relativeHeight="251658240" behindDoc="0" locked="0" layoutInCell="1" allowOverlap="1" wp14:anchorId="2876E7BB" wp14:editId="4D3CDCC9">
              <wp:simplePos x="635" y="635"/>
              <wp:positionH relativeFrom="page">
                <wp:align>left</wp:align>
              </wp:positionH>
              <wp:positionV relativeFrom="page">
                <wp:align>bottom</wp:align>
              </wp:positionV>
              <wp:extent cx="1444625" cy="342900"/>
              <wp:effectExtent l="0" t="0" r="3175" b="0"/>
              <wp:wrapNone/>
              <wp:docPr id="979873536" name="Tekstboks 1"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5D060337" w14:textId="4AB64333"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76E7BB" id="_x0000_t202" coordsize="21600,21600" o:spt="202" path="m,l,21600r21600,l21600,xe">
              <v:stroke joinstyle="miter"/>
              <v:path gradientshapeok="t" o:connecttype="rect"/>
            </v:shapetype>
            <v:shape id="Tekstboks 1" o:spid="_x0000_s1030" type="#_x0000_t202" alt="NHN Intern - kan deles" style="position:absolute;left:0;text-align:left;margin-left:0;margin-top:0;width:113.7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" filled="f" stroked="f">
              <v:textbox style="mso-fit-shape-to-text:t" inset="20pt,0,0,15pt">
                <w:txbxContent>
                  <w:p w14:paraId="5D060337" w14:textId="4AB64333"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9B717F" w:rsidR="002A7040" w:rsidRDefault="00807D75" w:rsidP="0078684D">
    <w:pPr>
      <w:pStyle w:val="Topptekst"/>
      <w:rPr>
        <w:rFonts w:ascii="Calibri" w:hAnsi="Calibri"/>
      </w:rPr>
    </w:pPr>
    <w:r>
      <w:rPr>
        <w:rFonts w:ascii="Calibri" w:hAnsi="Calibri"/>
        <w:noProof/>
      </w:rPr>
      <mc:AlternateContent>
        <mc:Choice Requires="wps">
          <w:drawing>
            <wp:anchor distT="0" distB="0" distL="0" distR="0" simplePos="0" relativeHeight="251658244" behindDoc="0" locked="0" layoutInCell="1" allowOverlap="1" wp14:anchorId="545DEFA6" wp14:editId="6759047A">
              <wp:simplePos x="635" y="635"/>
              <wp:positionH relativeFrom="page">
                <wp:align>left</wp:align>
              </wp:positionH>
              <wp:positionV relativeFrom="page">
                <wp:align>bottom</wp:align>
              </wp:positionV>
              <wp:extent cx="1444625" cy="342900"/>
              <wp:effectExtent l="0" t="0" r="3175" b="0"/>
              <wp:wrapNone/>
              <wp:docPr id="834420905" name="Tekstboks 5"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2C73084F" w14:textId="54129132"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5DEFA6" id="_x0000_t202" coordsize="21600,21600" o:spt="202" path="m,l,21600r21600,l21600,xe">
              <v:stroke joinstyle="miter"/>
              <v:path gradientshapeok="t" o:connecttype="rect"/>
            </v:shapetype>
            <v:shape id="Tekstboks 5" o:spid="_x0000_s1031" type="#_x0000_t202" alt="NHN Intern - kan deles" style="position:absolute;margin-left:0;margin-top:0;width:113.75pt;height:27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" filled="f" stroked="f">
              <v:textbox style="mso-fit-shape-to-text:t" inset="20pt,0,0,15pt">
                <w:txbxContent>
                  <w:p w14:paraId="2C73084F" w14:textId="54129132"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v:textbox>
              <w10:wrap anchorx="page" anchory="page"/>
            </v:shape>
          </w:pict>
        </mc:Fallback>
      </mc:AlternateContent>
    </w: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0EAE4723" w:rsidR="002A7040" w:rsidRPr="00C71D90" w:rsidRDefault="00807D75" w:rsidP="00C71D90">
    <w:pPr>
      <w:pStyle w:val="Bunntekst"/>
      <w:tabs>
        <w:tab w:val="clear" w:pos="9072"/>
        <w:tab w:val="right" w:pos="8222"/>
      </w:tabs>
      <w:ind w:right="-2"/>
      <w:jc w:val="right"/>
      <w:rPr>
        <w:rFonts w:ascii="Calibri" w:hAnsi="Calibri"/>
        <w:smallCaps w:val="0"/>
      </w:rPr>
    </w:pPr>
    <w:r>
      <w:rPr>
        <w:rFonts w:ascii="Calibri" w:hAnsi="Calibri"/>
        <w:smallCaps w:val="0"/>
        <w:noProof/>
        <w:lang w:eastAsia="en-US"/>
      </w:rPr>
      <mc:AlternateContent>
        <mc:Choice Requires="wps">
          <w:drawing>
            <wp:anchor distT="0" distB="0" distL="0" distR="0" simplePos="0" relativeHeight="251658243" behindDoc="0" locked="0" layoutInCell="1" allowOverlap="1" wp14:anchorId="4EEBB180" wp14:editId="768751F6">
              <wp:simplePos x="635" y="635"/>
              <wp:positionH relativeFrom="page">
                <wp:align>left</wp:align>
              </wp:positionH>
              <wp:positionV relativeFrom="page">
                <wp:align>bottom</wp:align>
              </wp:positionV>
              <wp:extent cx="1444625" cy="342900"/>
              <wp:effectExtent l="0" t="0" r="3175" b="0"/>
              <wp:wrapNone/>
              <wp:docPr id="1683198924" name="Tekstboks 4"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457855ED" w14:textId="34853D24"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EEBB180" id="_x0000_t202" coordsize="21600,21600" o:spt="202" path="m,l,21600r21600,l21600,xe">
              <v:stroke joinstyle="miter"/>
              <v:path gradientshapeok="t" o:connecttype="rect"/>
            </v:shapetype>
            <v:shape id="Tekstboks 4" o:spid="_x0000_s1032" type="#_x0000_t202" alt="NHN Intern - kan deles" style="position:absolute;left:0;text-align:left;margin-left:0;margin-top:0;width:113.75pt;height:27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" filled="f" stroked="f">
              <v:textbox style="mso-fit-shape-to-text:t" inset="20pt,0,0,15pt">
                <w:txbxContent>
                  <w:p w14:paraId="457855ED" w14:textId="34853D24"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v:textbox>
              <w10:wrap anchorx="page" anchory="page"/>
            </v:shape>
          </w:pict>
        </mc:Fallback>
      </mc:AlternateContent>
    </w:r>
    <w:r w:rsidR="00F901DC" w:rsidRPr="00F901DC">
      <w:rPr>
        <w:rFonts w:ascii="Calibri" w:hAnsi="Calibri"/>
        <w:smallCaps w:val="0"/>
        <w:lang w:eastAsia="en-US"/>
      </w:rPr>
      <w:t>SSA-</w:t>
    </w:r>
    <w:r w:rsidR="00ED09E6">
      <w:rPr>
        <w:rFonts w:ascii="Calibri" w:hAnsi="Calibri"/>
        <w:smallCaps w:val="0"/>
        <w:lang w:eastAsia="en-US"/>
      </w:rPr>
      <w:t>K</w:t>
    </w:r>
    <w:r w:rsidR="00F901DC"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03D526C" w:rsidR="002A7040" w:rsidRPr="00713F9F" w:rsidRDefault="00807D75"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noProof/>
        <w:lang w:eastAsia="en-US"/>
      </w:rPr>
      <mc:AlternateContent>
        <mc:Choice Requires="wps">
          <w:drawing>
            <wp:anchor distT="0" distB="0" distL="0" distR="0" simplePos="0" relativeHeight="251658245" behindDoc="0" locked="0" layoutInCell="1" allowOverlap="1" wp14:anchorId="7B8FEB32" wp14:editId="44FBA10A">
              <wp:simplePos x="635" y="635"/>
              <wp:positionH relativeFrom="page">
                <wp:align>left</wp:align>
              </wp:positionH>
              <wp:positionV relativeFrom="page">
                <wp:align>bottom</wp:align>
              </wp:positionV>
              <wp:extent cx="1444625" cy="342900"/>
              <wp:effectExtent l="0" t="0" r="3175" b="0"/>
              <wp:wrapNone/>
              <wp:docPr id="1106419901" name="Tekstboks 6"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0DD25E07" w14:textId="5A6DE51E"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8FEB32" id="_x0000_t202" coordsize="21600,21600" o:spt="202" path="m,l,21600r21600,l21600,xe">
              <v:stroke joinstyle="miter"/>
              <v:path gradientshapeok="t" o:connecttype="rect"/>
            </v:shapetype>
            <v:shape id="Tekstboks 6" o:spid="_x0000_s1033" type="#_x0000_t202" alt="NHN Intern - kan deles" style="position:absolute;margin-left:0;margin-top:0;width:113.75pt;height:27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" filled="f" stroked="f">
              <v:textbox style="mso-fit-shape-to-text:t" inset="20pt,0,0,15pt">
                <w:txbxContent>
                  <w:p w14:paraId="0DD25E07" w14:textId="5A6DE51E" w:rsidR="00807D75" w:rsidRPr="00807D75" w:rsidRDefault="00807D75" w:rsidP="00807D75">
                    <w:pPr>
                      <w:rPr>
                        <w:rFonts w:ascii="Aptos" w:eastAsia="Aptos" w:hAnsi="Aptos" w:cs="Aptos"/>
                        <w:noProof/>
                        <w:color w:val="000000"/>
                        <w:sz w:val="20"/>
                        <w:szCs w:val="20"/>
                      </w:rPr>
                    </w:pPr>
                    <w:r w:rsidRPr="00807D75">
                      <w:rPr>
                        <w:rFonts w:ascii="Aptos" w:eastAsia="Aptos" w:hAnsi="Aptos" w:cs="Aptos"/>
                        <w:noProof/>
                        <w:color w:val="000000"/>
                        <w:sz w:val="20"/>
                        <w:szCs w:val="20"/>
                      </w:rPr>
                      <w:t>NHN Intern - kan deles</w:t>
                    </w:r>
                  </w:p>
                </w:txbxContent>
              </v:textbox>
              <w10:wrap anchorx="page" anchory="page"/>
            </v:shape>
          </w:pict>
        </mc:Fallback>
      </mc:AlternateContent>
    </w:r>
    <w:r w:rsidR="00C60041" w:rsidRPr="00C60041">
      <w:rPr>
        <w:rFonts w:ascii="Calibri" w:eastAsia="Calibri" w:hAnsi="Calibri"/>
        <w:smallCaps w:val="0"/>
        <w:lang w:eastAsia="en-US"/>
      </w:rPr>
      <w:t>SSA-</w:t>
    </w:r>
    <w:r w:rsidR="00D30AC7">
      <w:rPr>
        <w:rFonts w:ascii="Calibri" w:eastAsia="Calibri" w:hAnsi="Calibri"/>
        <w:smallCaps w:val="0"/>
        <w:lang w:eastAsia="en-US"/>
      </w:rPr>
      <w:t>K</w:t>
    </w:r>
    <w:r w:rsidR="00C60041"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00C60041"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90C36" w14:textId="77777777" w:rsidR="00EF1043" w:rsidRDefault="00EF1043">
      <w:r>
        <w:separator/>
      </w:r>
    </w:p>
    <w:p w14:paraId="2D76613D" w14:textId="77777777" w:rsidR="00EF1043" w:rsidRDefault="00EF1043"/>
  </w:footnote>
  <w:footnote w:type="continuationSeparator" w:id="0">
    <w:p w14:paraId="2AD1D1BF" w14:textId="77777777" w:rsidR="00EF1043" w:rsidRDefault="00EF1043">
      <w:r>
        <w:continuationSeparator/>
      </w:r>
    </w:p>
    <w:p w14:paraId="4E68464E" w14:textId="77777777" w:rsidR="00EF1043" w:rsidRDefault="00EF1043"/>
  </w:footnote>
  <w:footnote w:type="continuationNotice" w:id="1">
    <w:p w14:paraId="5F5F6CFD" w14:textId="77777777" w:rsidR="00EF1043" w:rsidRDefault="00EF1043"/>
    <w:p w14:paraId="6AE5145A" w14:textId="77777777" w:rsidR="00EF1043" w:rsidRDefault="00EF1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BEF238E"/>
    <w:multiLevelType w:val="hybridMultilevel"/>
    <w:tmpl w:val="6E6EF00A"/>
    <w:lvl w:ilvl="0" w:tplc="5D02B23A">
      <w:start w:val="1"/>
      <w:numFmt w:val="bullet"/>
      <w:lvlText w:val=""/>
      <w:lvlJc w:val="left"/>
      <w:pPr>
        <w:ind w:left="720" w:hanging="360"/>
      </w:pPr>
      <w:rPr>
        <w:rFonts w:ascii="Symbol" w:hAnsi="Symbol" w:hint="default"/>
      </w:rPr>
    </w:lvl>
    <w:lvl w:ilvl="1" w:tplc="EA7E8BA2">
      <w:start w:val="1"/>
      <w:numFmt w:val="bullet"/>
      <w:lvlText w:val="o"/>
      <w:lvlJc w:val="left"/>
      <w:pPr>
        <w:ind w:left="1440" w:hanging="360"/>
      </w:pPr>
      <w:rPr>
        <w:rFonts w:ascii="Courier New" w:hAnsi="Courier New" w:hint="default"/>
      </w:rPr>
    </w:lvl>
    <w:lvl w:ilvl="2" w:tplc="3F065678">
      <w:start w:val="1"/>
      <w:numFmt w:val="bullet"/>
      <w:lvlText w:val=""/>
      <w:lvlJc w:val="left"/>
      <w:pPr>
        <w:ind w:left="2160" w:hanging="360"/>
      </w:pPr>
      <w:rPr>
        <w:rFonts w:ascii="Wingdings" w:hAnsi="Wingdings" w:hint="default"/>
      </w:rPr>
    </w:lvl>
    <w:lvl w:ilvl="3" w:tplc="A7D2D578">
      <w:start w:val="1"/>
      <w:numFmt w:val="bullet"/>
      <w:lvlText w:val=""/>
      <w:lvlJc w:val="left"/>
      <w:pPr>
        <w:ind w:left="2880" w:hanging="360"/>
      </w:pPr>
      <w:rPr>
        <w:rFonts w:ascii="Symbol" w:hAnsi="Symbol" w:hint="default"/>
      </w:rPr>
    </w:lvl>
    <w:lvl w:ilvl="4" w:tplc="1A94F658">
      <w:start w:val="1"/>
      <w:numFmt w:val="bullet"/>
      <w:lvlText w:val="o"/>
      <w:lvlJc w:val="left"/>
      <w:pPr>
        <w:ind w:left="3600" w:hanging="360"/>
      </w:pPr>
      <w:rPr>
        <w:rFonts w:ascii="Courier New" w:hAnsi="Courier New" w:hint="default"/>
      </w:rPr>
    </w:lvl>
    <w:lvl w:ilvl="5" w:tplc="557E5912">
      <w:start w:val="1"/>
      <w:numFmt w:val="bullet"/>
      <w:lvlText w:val=""/>
      <w:lvlJc w:val="left"/>
      <w:pPr>
        <w:ind w:left="4320" w:hanging="360"/>
      </w:pPr>
      <w:rPr>
        <w:rFonts w:ascii="Wingdings" w:hAnsi="Wingdings" w:hint="default"/>
      </w:rPr>
    </w:lvl>
    <w:lvl w:ilvl="6" w:tplc="78E426EE">
      <w:start w:val="1"/>
      <w:numFmt w:val="bullet"/>
      <w:lvlText w:val=""/>
      <w:lvlJc w:val="left"/>
      <w:pPr>
        <w:ind w:left="5040" w:hanging="360"/>
      </w:pPr>
      <w:rPr>
        <w:rFonts w:ascii="Symbol" w:hAnsi="Symbol" w:hint="default"/>
      </w:rPr>
    </w:lvl>
    <w:lvl w:ilvl="7" w:tplc="E870D894">
      <w:start w:val="1"/>
      <w:numFmt w:val="bullet"/>
      <w:lvlText w:val="o"/>
      <w:lvlJc w:val="left"/>
      <w:pPr>
        <w:ind w:left="5760" w:hanging="360"/>
      </w:pPr>
      <w:rPr>
        <w:rFonts w:ascii="Courier New" w:hAnsi="Courier New" w:hint="default"/>
      </w:rPr>
    </w:lvl>
    <w:lvl w:ilvl="8" w:tplc="2B4207FC">
      <w:start w:val="1"/>
      <w:numFmt w:val="bullet"/>
      <w:lvlText w:val=""/>
      <w:lvlJc w:val="left"/>
      <w:pPr>
        <w:ind w:left="6480" w:hanging="360"/>
      </w:pPr>
      <w:rPr>
        <w:rFonts w:ascii="Wingdings" w:hAnsi="Wingdings" w:hint="default"/>
      </w:rPr>
    </w:lvl>
  </w:abstractNum>
  <w:abstractNum w:abstractNumId="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4ECC276"/>
    <w:multiLevelType w:val="hybridMultilevel"/>
    <w:tmpl w:val="8C26F5C6"/>
    <w:lvl w:ilvl="0" w:tplc="32102094">
      <w:start w:val="1"/>
      <w:numFmt w:val="bullet"/>
      <w:lvlText w:val=""/>
      <w:lvlJc w:val="left"/>
      <w:pPr>
        <w:ind w:left="720" w:hanging="360"/>
      </w:pPr>
      <w:rPr>
        <w:rFonts w:ascii="Symbol" w:hAnsi="Symbol" w:hint="default"/>
      </w:rPr>
    </w:lvl>
    <w:lvl w:ilvl="1" w:tplc="494A1526">
      <w:start w:val="1"/>
      <w:numFmt w:val="bullet"/>
      <w:lvlText w:val="o"/>
      <w:lvlJc w:val="left"/>
      <w:pPr>
        <w:ind w:left="1440" w:hanging="360"/>
      </w:pPr>
      <w:rPr>
        <w:rFonts w:ascii="Courier New" w:hAnsi="Courier New" w:hint="default"/>
      </w:rPr>
    </w:lvl>
    <w:lvl w:ilvl="2" w:tplc="B1C2E70E">
      <w:start w:val="1"/>
      <w:numFmt w:val="bullet"/>
      <w:lvlText w:val=""/>
      <w:lvlJc w:val="left"/>
      <w:pPr>
        <w:ind w:left="2160" w:hanging="360"/>
      </w:pPr>
      <w:rPr>
        <w:rFonts w:ascii="Wingdings" w:hAnsi="Wingdings" w:hint="default"/>
      </w:rPr>
    </w:lvl>
    <w:lvl w:ilvl="3" w:tplc="812E4D04">
      <w:start w:val="1"/>
      <w:numFmt w:val="bullet"/>
      <w:lvlText w:val=""/>
      <w:lvlJc w:val="left"/>
      <w:pPr>
        <w:ind w:left="2880" w:hanging="360"/>
      </w:pPr>
      <w:rPr>
        <w:rFonts w:ascii="Symbol" w:hAnsi="Symbol" w:hint="default"/>
      </w:rPr>
    </w:lvl>
    <w:lvl w:ilvl="4" w:tplc="FE6C2D74">
      <w:start w:val="1"/>
      <w:numFmt w:val="bullet"/>
      <w:lvlText w:val="o"/>
      <w:lvlJc w:val="left"/>
      <w:pPr>
        <w:ind w:left="3600" w:hanging="360"/>
      </w:pPr>
      <w:rPr>
        <w:rFonts w:ascii="Courier New" w:hAnsi="Courier New" w:hint="default"/>
      </w:rPr>
    </w:lvl>
    <w:lvl w:ilvl="5" w:tplc="1D34D0BC">
      <w:start w:val="1"/>
      <w:numFmt w:val="bullet"/>
      <w:lvlText w:val=""/>
      <w:lvlJc w:val="left"/>
      <w:pPr>
        <w:ind w:left="4320" w:hanging="360"/>
      </w:pPr>
      <w:rPr>
        <w:rFonts w:ascii="Wingdings" w:hAnsi="Wingdings" w:hint="default"/>
      </w:rPr>
    </w:lvl>
    <w:lvl w:ilvl="6" w:tplc="46768960">
      <w:start w:val="1"/>
      <w:numFmt w:val="bullet"/>
      <w:lvlText w:val=""/>
      <w:lvlJc w:val="left"/>
      <w:pPr>
        <w:ind w:left="5040" w:hanging="360"/>
      </w:pPr>
      <w:rPr>
        <w:rFonts w:ascii="Symbol" w:hAnsi="Symbol" w:hint="default"/>
      </w:rPr>
    </w:lvl>
    <w:lvl w:ilvl="7" w:tplc="9216EAC4">
      <w:start w:val="1"/>
      <w:numFmt w:val="bullet"/>
      <w:lvlText w:val="o"/>
      <w:lvlJc w:val="left"/>
      <w:pPr>
        <w:ind w:left="5760" w:hanging="360"/>
      </w:pPr>
      <w:rPr>
        <w:rFonts w:ascii="Courier New" w:hAnsi="Courier New" w:hint="default"/>
      </w:rPr>
    </w:lvl>
    <w:lvl w:ilvl="8" w:tplc="24CCEB10">
      <w:start w:val="1"/>
      <w:numFmt w:val="bullet"/>
      <w:lvlText w:val=""/>
      <w:lvlJc w:val="left"/>
      <w:pPr>
        <w:ind w:left="6480" w:hanging="360"/>
      </w:pPr>
      <w:rPr>
        <w:rFonts w:ascii="Wingdings" w:hAnsi="Wingdings" w:hint="default"/>
      </w:rPr>
    </w:lvl>
  </w:abstractNum>
  <w:abstractNum w:abstractNumId="1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6"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1"/>
  </w:num>
  <w:num w:numId="5" w16cid:durableId="1513838894">
    <w:abstractNumId w:val="8"/>
  </w:num>
  <w:num w:numId="6" w16cid:durableId="692999198">
    <w:abstractNumId w:val="13"/>
  </w:num>
  <w:num w:numId="7" w16cid:durableId="1330281854">
    <w:abstractNumId w:val="10"/>
  </w:num>
  <w:num w:numId="8" w16cid:durableId="670377782">
    <w:abstractNumId w:val="9"/>
  </w:num>
  <w:num w:numId="9" w16cid:durableId="1866937943">
    <w:abstractNumId w:val="1"/>
  </w:num>
  <w:num w:numId="10" w16cid:durableId="1533956750">
    <w:abstractNumId w:val="3"/>
  </w:num>
  <w:num w:numId="11" w16cid:durableId="864826720">
    <w:abstractNumId w:val="15"/>
  </w:num>
  <w:num w:numId="12" w16cid:durableId="1861049469">
    <w:abstractNumId w:val="2"/>
  </w:num>
  <w:num w:numId="13" w16cid:durableId="2021663198">
    <w:abstractNumId w:val="14"/>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6"/>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1421304">
    <w:abstractNumId w:val="12"/>
  </w:num>
  <w:num w:numId="19" w16cid:durableId="173955187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8"/>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927"/>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69D"/>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537"/>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27"/>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28F"/>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2EC"/>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43BF"/>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8E4"/>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6D9A"/>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393B"/>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8D4"/>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65F8"/>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07D75"/>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39"/>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36"/>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013"/>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106"/>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486"/>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723"/>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CBE"/>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043"/>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6DE9"/>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A25FD92"/>
    <w:rsid w:val="0F8EC5E9"/>
    <w:rsid w:val="12F714CE"/>
    <w:rsid w:val="2F29D213"/>
    <w:rsid w:val="318D2436"/>
    <w:rsid w:val="37105F9E"/>
    <w:rsid w:val="4253DA04"/>
    <w:rsid w:val="488B19AC"/>
    <w:rsid w:val="52D21B94"/>
    <w:rsid w:val="5997BC36"/>
    <w:rsid w:val="5E91BB15"/>
    <w:rsid w:val="6108445C"/>
    <w:rsid w:val="72B08E32"/>
    <w:rsid w:val="79A32DB1"/>
    <w:rsid w:val="7B645A6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B67F67E-301A-41A2-81BF-4B1D01E4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21F5E-03EE-493A-9747-42834BC3217A}">
  <ds:schemaRefs>
    <ds:schemaRef ds:uri="http://schemas.microsoft.com/sharepoint/v3/contenttype/forms"/>
  </ds:schemaRefs>
</ds:datastoreItem>
</file>

<file path=customXml/itemProps2.xml><?xml version="1.0" encoding="utf-8"?>
<ds:datastoreItem xmlns:ds="http://schemas.openxmlformats.org/officeDocument/2006/customXml" ds:itemID="{64410E3E-5120-43FA-9ECD-B642C16564EB}">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3.xml><?xml version="1.0" encoding="utf-8"?>
<ds:datastoreItem xmlns:ds="http://schemas.openxmlformats.org/officeDocument/2006/customXml" ds:itemID="{57334A2E-3649-4C93-924B-9BF871179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8138</Words>
  <Characters>43136</Characters>
  <Application>Microsoft Office Word</Application>
  <DocSecurity>0</DocSecurity>
  <Lines>359</Lines>
  <Paragraphs>102</Paragraphs>
  <ScaleCrop>false</ScaleCrop>
  <Company/>
  <LinksUpToDate>false</LinksUpToDate>
  <CharactersWithSpaces>51172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Beate Oliver</dc:creator>
  <cp:lastModifiedBy>Beate Oliver</cp:lastModifiedBy>
  <cp:revision>2</cp:revision>
  <dcterms:created xsi:type="dcterms:W3CDTF">2026-06-26T11:02:00Z</dcterms:created>
  <dcterms:modified xsi:type="dcterms:W3CDTF">2026-06-26T11:02:00Z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ClassificationContentMarkingFooterShapeIds">
    <vt:lpwstr>3a67af00,68454bf8,5ac71ac2,645393cc,31bc40a9,41f2a0bd</vt:lpwstr>
  </property>
  <property fmtid="{D5CDD505-2E9C-101B-9397-08002B2CF9AE}" pid="4" name="ClassificationContentMarkingFooterFontProps">
    <vt:lpwstr>#000000,10,Aptos</vt:lpwstr>
  </property>
  <property fmtid="{D5CDD505-2E9C-101B-9397-08002B2CF9AE}" pid="5" name="ClassificationContentMarkingFooterText">
    <vt:lpwstr>NHN Intern - kan deles</vt:lpwstr>
  </property>
  <property fmtid="{D5CDD505-2E9C-101B-9397-08002B2CF9AE}" pid="6" name="MediaServiceImageTags">
    <vt:lpwstr/>
  </property>
</Properties>
</file>